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AC" w:rsidRPr="00911AAC" w:rsidRDefault="00911AAC" w:rsidP="00911AAC">
      <w:r w:rsidRPr="00911AAC">
        <w:t>Kedves Szülők</w:t>
      </w:r>
      <w:r>
        <w:t>!</w:t>
      </w:r>
      <w:r w:rsidRPr="00911AAC">
        <w:tab/>
      </w:r>
      <w:r w:rsidRPr="00911AAC">
        <w:tab/>
      </w:r>
      <w:r w:rsidRPr="00911AAC">
        <w:tab/>
      </w:r>
      <w:r w:rsidRPr="00911AAC">
        <w:tab/>
      </w:r>
    </w:p>
    <w:p w:rsidR="00911AAC" w:rsidRPr="00911AAC" w:rsidRDefault="00911AAC" w:rsidP="00911AAC">
      <w:r w:rsidRPr="00911AAC">
        <w:t xml:space="preserve">Tisztelettel köszöntjük Önöket abból az alkalomból, hogy gyermekük immár </w:t>
      </w:r>
      <w:proofErr w:type="spellStart"/>
      <w:r w:rsidRPr="00911AAC">
        <w:t>kinőtte</w:t>
      </w:r>
      <w:proofErr w:type="spellEnd"/>
      <w:r w:rsidRPr="00911AAC">
        <w:t xml:space="preserve"> az óvodát és igazi iskolás akar lenni.</w:t>
      </w:r>
      <w:r>
        <w:t xml:space="preserve"> </w:t>
      </w:r>
      <w:r w:rsidRPr="00911AAC">
        <w:t>Engedjék meg, hogy bemutatásával segítségükre legyünk az iskolaválasztás bizonyára nehéz feladatában. Az elmúlt évek felújításainak köszönhetően megszépült épületünk, és diákjainkat egy korszerű iskola várja. Legfőbb célunk, hogy gyermekük megszeresse a tanulást, érezze jól magát</w:t>
      </w:r>
      <w:r>
        <w:t xml:space="preserve"> </w:t>
      </w:r>
      <w:r w:rsidRPr="00911AAC">
        <w:t>az iskolai közösségben és sikeresen sajátítsa el az alapkészségeket. Értékrendünkben legfontosabb a gyermek, a gyermeki személyiségéhez igazodó pedagógiai munka. Ezért iskolánk színes, változatos programokat, tevékenységeket biztosít számukra a sokoldalú fejlesztés érdekében. Hisszük és valljuk, hogy valamiben mindenki tehetséges és minden kisgyermeknek joga van egyéni ütemben elsajátítani az alapvető ismereteket, készségeket</w:t>
      </w:r>
      <w:r>
        <w:t xml:space="preserve">. </w:t>
      </w:r>
      <w:r w:rsidRPr="00911AAC">
        <w:t>Az alsó tagozaton gyermekeink az iskola- és napköziotthonos forma előnyeinek kihasználásával tanulnak, tehát délután azzal a tanítóval gyakorolják a magyar nyelv és irodalmat</w:t>
      </w:r>
      <w:r>
        <w:t>,</w:t>
      </w:r>
      <w:r w:rsidRPr="00911AAC">
        <w:t xml:space="preserve"> illetve matematikát, aki a délelőtti órákon is foglalkozik velük.</w:t>
      </w:r>
      <w:r>
        <w:t xml:space="preserve"> </w:t>
      </w:r>
      <w:r w:rsidRPr="00911AAC">
        <w:t>Ez az oktatási forma lehetővé teszi, hogy nemcsak a tanítási órákon, hanem szabadidőben is együtt lehessenek a tanítók a tanítványaikkal, így több lehetőség nyílik a személyes kapcsolat mélyítésére, a tehetséggondozásra és felzárkóztatásra, a közös játékra.</w:t>
      </w:r>
      <w:r>
        <w:t xml:space="preserve"> </w:t>
      </w:r>
      <w:r w:rsidRPr="00911AAC">
        <w:t xml:space="preserve">A fent leírtak megvalósításának legfontosabb színtere a tanítási óra, de külön élményt jelentenek a tanórán kívüli foglalkozások és rendezvények is. A művészeti nevelést a tanítási órákon kívül a délutáni szabadidőben szervezett szakkörök (tánc, balett, társastánc, néptánc, kézműves, énekkar, </w:t>
      </w:r>
      <w:proofErr w:type="gramStart"/>
      <w:r w:rsidRPr="00911AAC">
        <w:t>gyöngyfűzés,</w:t>
      </w:r>
      <w:proofErr w:type="gramEnd"/>
      <w:r w:rsidRPr="00911AAC">
        <w:t xml:space="preserve"> stb.) egészítik ki. Iskolai tehetséggondozó programunk</w:t>
      </w:r>
      <w:r>
        <w:t xml:space="preserve"> </w:t>
      </w:r>
      <w:r w:rsidRPr="00911AAC">
        <w:t>lehetővé teszi, hogy tanulóink a tudományok, művészetek és a sport területén kibontakoztassák kiemelkedő képességeiket. Az elmúlt években igen szép eredményeket értek el tanulóink a különböző szintű tanulmányi és sportversenyeken. Több verseny országos döntőjében \"</w:t>
      </w:r>
      <w:proofErr w:type="spellStart"/>
      <w:r w:rsidRPr="00911AAC">
        <w:t>lencsésis</w:t>
      </w:r>
      <w:proofErr w:type="spellEnd"/>
      <w:r w:rsidRPr="00911AAC">
        <w:t xml:space="preserve"> diákok\"</w:t>
      </w:r>
      <w:r>
        <w:t xml:space="preserve"> </w:t>
      </w:r>
      <w:r w:rsidRPr="00911AAC">
        <w:t>képviselték iskolánkat, városunkat, megyénket, és szereztek dobogós helyezést. Tanulóink részt vehetnek alapfokú művészetoktatásban</w:t>
      </w:r>
      <w:r>
        <w:t xml:space="preserve"> </w:t>
      </w:r>
      <w:r w:rsidRPr="00911AAC">
        <w:t>(társastánc, modern tánc tanszakon), illetve néptáncoktatásban a Hétpróbás Néptánciskola helyi csoportjában.</w:t>
      </w:r>
      <w:r>
        <w:t xml:space="preserve"> </w:t>
      </w:r>
      <w:r w:rsidRPr="00911AAC">
        <w:t xml:space="preserve">Iskolánk évek óta részt vesz több </w:t>
      </w:r>
      <w:bookmarkStart w:id="0" w:name="_GoBack"/>
      <w:bookmarkEnd w:id="0"/>
      <w:r w:rsidRPr="00911AAC">
        <w:t>sportág utánpótlás-nevelésében. Ennek a munkának a magas színvonalát élsportolók, országos bajnokok és korosztályos válogatottak fémjelzik. Igazi zöldövezetet biztosít</w:t>
      </w:r>
      <w:r>
        <w:t xml:space="preserve"> </w:t>
      </w:r>
      <w:r w:rsidRPr="00911AAC">
        <w:t xml:space="preserve">a 2,5 hektáros zárt udvarunk, és a szomszédságunkban lévő </w:t>
      </w:r>
      <w:proofErr w:type="spellStart"/>
      <w:r w:rsidRPr="00911AAC">
        <w:t>Lencsési</w:t>
      </w:r>
      <w:proofErr w:type="spellEnd"/>
      <w:r w:rsidRPr="00911AAC">
        <w:t xml:space="preserve"> Ifjúsági Park</w:t>
      </w:r>
      <w:r>
        <w:t xml:space="preserve"> </w:t>
      </w:r>
      <w:r w:rsidRPr="00911AAC">
        <w:t>a mindennapos testnevelés és a szabadidő hasznos eltöltéséhez. A mozogni szerető gyerekeket atlétika- és tornaedzések, labdajátékok (labdarúgás, kézilabda, kosárlabda) várják.</w:t>
      </w:r>
      <w:r>
        <w:t xml:space="preserve"> </w:t>
      </w:r>
      <w:r w:rsidRPr="00911AAC">
        <w:t>Korszerű uszodánkban első osztálytól indul az úszásoktatás és a vízilabda-edzés.</w:t>
      </w:r>
      <w:r>
        <w:t xml:space="preserve">  </w:t>
      </w:r>
      <w:r w:rsidRPr="00911AAC">
        <w:t>Az informatika</w:t>
      </w:r>
      <w:r>
        <w:t xml:space="preserve"> </w:t>
      </w:r>
      <w:r w:rsidRPr="00911AAC">
        <w:t>oktatását két jól felszerelt szaktantermünk</w:t>
      </w:r>
      <w:r>
        <w:t xml:space="preserve"> </w:t>
      </w:r>
      <w:r w:rsidRPr="00911AAC">
        <w:t xml:space="preserve">mellett hordozható tanulói </w:t>
      </w:r>
      <w:proofErr w:type="spellStart"/>
      <w:r w:rsidRPr="00911AAC">
        <w:t>netbookok</w:t>
      </w:r>
      <w:proofErr w:type="spellEnd"/>
      <w:r>
        <w:t xml:space="preserve"> </w:t>
      </w:r>
      <w:r w:rsidRPr="00911AAC">
        <w:t>segítik.</w:t>
      </w:r>
      <w:r>
        <w:t xml:space="preserve"> </w:t>
      </w:r>
      <w:r w:rsidRPr="00911AAC">
        <w:t>Tanítványaink már első</w:t>
      </w:r>
      <w:r>
        <w:t xml:space="preserve"> </w:t>
      </w:r>
      <w:r w:rsidRPr="00911AAC">
        <w:t>osztálytól kezdve életkoruknak megfelelően játékos formában ismerkednek az idegen nyelvvel</w:t>
      </w:r>
      <w:r>
        <w:t xml:space="preserve"> </w:t>
      </w:r>
      <w:r w:rsidRPr="00911AAC">
        <w:t>(angol, német), igény szerint az óratervi órán túl szakköri formában is. Negyedik</w:t>
      </w:r>
      <w:r>
        <w:t xml:space="preserve"> </w:t>
      </w:r>
      <w:r w:rsidRPr="00911AAC">
        <w:t>osztálytól kezdve pedig csoportbontásban, emelt óraszámban</w:t>
      </w:r>
      <w:r>
        <w:t xml:space="preserve"> </w:t>
      </w:r>
      <w:r w:rsidRPr="00911AAC">
        <w:t>folyik az oktatás - heti 4-5 óra. Nyolcadik osztályos tanulóink számára nyelvvizsgára felkészítő foglalkozásokat</w:t>
      </w:r>
      <w:r>
        <w:t xml:space="preserve"> </w:t>
      </w:r>
      <w:r w:rsidRPr="00911AAC">
        <w:t>szervezünk, melynek eredményeként egyre többen tesznek le középfokú nyelvvizsgát</w:t>
      </w:r>
      <w:r w:rsidR="00317A4A">
        <w:t xml:space="preserve">. </w:t>
      </w:r>
      <w:r w:rsidRPr="00911AAC">
        <w:t>Kiemelt figyelmet fordítunk a folyamatos fejlesztő munkára és az iskolai fokozatok (óvoda-iskola, alsó-felső tagozat, felső tagozat-középiskola) közötti nyugodt átmenet biztosítására. Iskolánk életét számos hagyományos rendezvény gazdagítja. Nagyon fontosnak tartjuk a szülőkkel való jó együttműködést, hiszen a gyermekek nevelése közös feladatunk. Számukra nyílt órákat, szülői értekezletet, fogadóórát, szülői fórumokat tartunk. A szülői munkaközösség javaslataira, véleményére, támogató munkájára mindig számíthatunk.</w:t>
      </w:r>
      <w:r>
        <w:t xml:space="preserve"> </w:t>
      </w:r>
      <w:r w:rsidRPr="00911AAC">
        <w:t>Pályázati támogatásokból kialakításra került a</w:t>
      </w:r>
      <w:r w:rsidR="00317A4A">
        <w:t xml:space="preserve"> </w:t>
      </w:r>
      <w:r w:rsidRPr="00911AAC">
        <w:t>játszóudvar, megépültek az új kerékpártárolók, megújult az ebédlő, továbbá iskolabútorok</w:t>
      </w:r>
      <w:r>
        <w:t xml:space="preserve"> </w:t>
      </w:r>
      <w:r w:rsidRPr="00911AAC">
        <w:t>és informatikai eszközök</w:t>
      </w:r>
      <w:r>
        <w:t xml:space="preserve"> </w:t>
      </w:r>
      <w:r w:rsidRPr="00911AAC">
        <w:t xml:space="preserve">beszerzése is történt. </w:t>
      </w:r>
      <w:r w:rsidR="00317A4A">
        <w:t>E</w:t>
      </w:r>
      <w:r w:rsidRPr="00911AAC">
        <w:t>bben a tanévben egy újabb digitális nyelvi labor kialakításával tovább bővül</w:t>
      </w:r>
      <w:r w:rsidR="00317A4A">
        <w:t>t</w:t>
      </w:r>
      <w:r w:rsidRPr="00911AAC">
        <w:t>ek a korszerű oktatás feltételei.</w:t>
      </w:r>
      <w:r>
        <w:t xml:space="preserve"> </w:t>
      </w:r>
    </w:p>
    <w:sectPr w:rsidR="00911AAC" w:rsidRPr="0091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C"/>
    <w:rsid w:val="00317A4A"/>
    <w:rsid w:val="00911AAC"/>
    <w:rsid w:val="00B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E78"/>
  <w15:chartTrackingRefBased/>
  <w15:docId w15:val="{EC806CF5-1E04-43EB-A2EE-B4C2C51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2019-11-09T19:05:00Z</dcterms:created>
  <dcterms:modified xsi:type="dcterms:W3CDTF">2019-11-09T19:33:00Z</dcterms:modified>
</cp:coreProperties>
</file>